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F2" w:rsidRDefault="00E1381E" w:rsidP="000A1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 по результатам ГИА и ВПР</w:t>
      </w:r>
    </w:p>
    <w:p w:rsidR="00E1381E" w:rsidRDefault="000A1AF2" w:rsidP="000A1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2018-2019 учебный год</w:t>
      </w:r>
      <w:r w:rsidR="00E1381E">
        <w:rPr>
          <w:b/>
          <w:sz w:val="28"/>
          <w:szCs w:val="28"/>
        </w:rPr>
        <w:t>.</w:t>
      </w:r>
    </w:p>
    <w:p w:rsidR="00E1381E" w:rsidRDefault="00E1381E" w:rsidP="00E1381E">
      <w:pPr>
        <w:rPr>
          <w:b/>
          <w:sz w:val="28"/>
          <w:szCs w:val="28"/>
        </w:rPr>
      </w:pPr>
    </w:p>
    <w:p w:rsidR="00E1381E" w:rsidRDefault="00E1381E" w:rsidP="00E1381E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В 9 классе, 11 классах, обучающихся по общеобразовательным программам к итоговой аттестации допущены 12 учащихся. К итоговой аттестации допущены все.  Все учащиеся сдавали на общих основаниях. Успешно прошли итоговую аттестацию за курсы  основной и средней  школы и получили документ об образовании соответствующего образца.     </w:t>
      </w:r>
      <w:r>
        <w:rPr>
          <w:sz w:val="24"/>
          <w:szCs w:val="24"/>
        </w:rPr>
        <w:t xml:space="preserve"> </w:t>
      </w:r>
    </w:p>
    <w:p w:rsidR="00E1381E" w:rsidRDefault="00E1381E" w:rsidP="00E138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Результаты итоговой аттестации за курс основной школы.</w:t>
      </w:r>
    </w:p>
    <w:p w:rsidR="00E1381E" w:rsidRDefault="00E1381E" w:rsidP="00E1381E">
      <w:pPr>
        <w:rPr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4"/>
        <w:gridCol w:w="1702"/>
        <w:gridCol w:w="2126"/>
        <w:gridCol w:w="1417"/>
        <w:gridCol w:w="426"/>
        <w:gridCol w:w="283"/>
        <w:gridCol w:w="284"/>
        <w:gridCol w:w="283"/>
        <w:gridCol w:w="1294"/>
        <w:gridCol w:w="1191"/>
        <w:gridCol w:w="1166"/>
      </w:tblGrid>
      <w:tr w:rsidR="00E1381E" w:rsidTr="00E1381E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b/>
              </w:rPr>
            </w:pPr>
            <w:r>
              <w:rPr>
                <w:b/>
              </w:rPr>
              <w:t>Предметы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b/>
              </w:rPr>
            </w:pPr>
            <w:r>
              <w:rPr>
                <w:b/>
              </w:rPr>
              <w:t>Количество учащихся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b/>
              </w:rPr>
            </w:pPr>
            <w:r>
              <w:rPr>
                <w:b/>
              </w:rPr>
              <w:t xml:space="preserve">                         оценки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b/>
              </w:rPr>
            </w:pPr>
            <w:r>
              <w:rPr>
                <w:b/>
              </w:rPr>
              <w:t>%</w:t>
            </w:r>
          </w:p>
          <w:p w:rsidR="00E1381E" w:rsidRDefault="00E1381E">
            <w:pPr>
              <w:rPr>
                <w:b/>
              </w:rPr>
            </w:pPr>
            <w:proofErr w:type="spellStart"/>
            <w:r>
              <w:rPr>
                <w:b/>
              </w:rPr>
              <w:t>Обученности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b/>
              </w:rPr>
            </w:pPr>
            <w:r>
              <w:rPr>
                <w:b/>
              </w:rPr>
              <w:t>%</w:t>
            </w:r>
          </w:p>
          <w:p w:rsidR="00E1381E" w:rsidRDefault="00E1381E">
            <w:pPr>
              <w:rPr>
                <w:b/>
              </w:rPr>
            </w:pPr>
            <w:r>
              <w:rPr>
                <w:b/>
              </w:rPr>
              <w:t>качества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b/>
              </w:rPr>
            </w:pPr>
            <w:r>
              <w:rPr>
                <w:b/>
              </w:rPr>
              <w:t xml:space="preserve">Средний </w:t>
            </w:r>
          </w:p>
          <w:p w:rsidR="00E1381E" w:rsidRDefault="00E1381E">
            <w:pPr>
              <w:rPr>
                <w:b/>
              </w:rPr>
            </w:pPr>
            <w:r>
              <w:rPr>
                <w:b/>
              </w:rPr>
              <w:t>бал</w:t>
            </w:r>
          </w:p>
        </w:tc>
      </w:tr>
      <w:tr w:rsidR="00E1381E" w:rsidTr="00E1381E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1E" w:rsidRDefault="00E1381E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1E" w:rsidRDefault="00E1381E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1E" w:rsidRDefault="00E1381E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1E" w:rsidRDefault="00E1381E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1E" w:rsidRDefault="00E1381E">
            <w:pPr>
              <w:rPr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1E" w:rsidRDefault="00E1381E">
            <w:pPr>
              <w:rPr>
                <w:b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1E" w:rsidRDefault="00E1381E">
            <w:pPr>
              <w:rPr>
                <w:b/>
              </w:rPr>
            </w:pPr>
          </w:p>
        </w:tc>
      </w:tr>
      <w:tr w:rsidR="00E1381E" w:rsidTr="00E1381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Башкова</w:t>
            </w:r>
            <w:proofErr w:type="spellEnd"/>
            <w:r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color w:val="F79646"/>
                <w:sz w:val="24"/>
                <w:szCs w:val="24"/>
              </w:rPr>
            </w:pPr>
            <w:r>
              <w:rPr>
                <w:color w:val="F79646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E1381E" w:rsidTr="00E1381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Куклина С.И.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1E" w:rsidRDefault="00E1381E">
            <w:pPr>
              <w:jc w:val="center"/>
              <w:rPr>
                <w:color w:val="F79646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</w:tr>
      <w:tr w:rsidR="00E1381E" w:rsidTr="00E1381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Тарлецкая</w:t>
            </w:r>
            <w:proofErr w:type="spellEnd"/>
            <w:r>
              <w:rPr>
                <w:sz w:val="24"/>
                <w:szCs w:val="24"/>
              </w:rPr>
              <w:t xml:space="preserve"> Н.Ф.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1E" w:rsidRDefault="00E1381E">
            <w:pPr>
              <w:jc w:val="center"/>
              <w:rPr>
                <w:color w:val="F79646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</w:tr>
      <w:tr w:rsidR="00E1381E" w:rsidTr="00E1381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Вилисова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color w:val="F79646"/>
                <w:sz w:val="24"/>
                <w:szCs w:val="24"/>
              </w:rPr>
            </w:pPr>
            <w:r>
              <w:rPr>
                <w:color w:val="F79646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</w:tr>
      <w:tr w:rsidR="00E1381E" w:rsidTr="00E1381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Бахирева О.Н.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color w:val="F79646"/>
                <w:sz w:val="24"/>
                <w:szCs w:val="24"/>
              </w:rPr>
            </w:pPr>
            <w:r>
              <w:rPr>
                <w:color w:val="F79646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E1381E" w:rsidTr="00E1381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Бахирева О.Н.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E1381E" w:rsidRDefault="00E1381E" w:rsidP="00E1381E">
      <w:pPr>
        <w:rPr>
          <w:sz w:val="24"/>
          <w:szCs w:val="24"/>
        </w:rPr>
      </w:pPr>
    </w:p>
    <w:p w:rsidR="00E1381E" w:rsidRDefault="00E1381E" w:rsidP="00E1381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1381E" w:rsidRDefault="00E1381E" w:rsidP="00E138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итоговой аттестации за курс   средней школы.</w:t>
      </w:r>
    </w:p>
    <w:tbl>
      <w:tblPr>
        <w:tblW w:w="9990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2"/>
        <w:gridCol w:w="1984"/>
        <w:gridCol w:w="1560"/>
        <w:gridCol w:w="1559"/>
        <w:gridCol w:w="1559"/>
        <w:gridCol w:w="1276"/>
      </w:tblGrid>
      <w:tr w:rsidR="00E1381E" w:rsidTr="00E1381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учащихся сдающих ЕГЭ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Проходной бал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 бал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Высший бал</w:t>
            </w:r>
          </w:p>
        </w:tc>
      </w:tr>
      <w:tr w:rsidR="00E1381E" w:rsidTr="00E1381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Куклина С.И.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64%</w:t>
            </w:r>
          </w:p>
        </w:tc>
      </w:tr>
      <w:tr w:rsidR="00E1381E" w:rsidTr="00E1381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базов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Анисимова Н.С.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1381E" w:rsidTr="00E1381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Анисимова Н.с.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E1381E" w:rsidTr="00E1381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Вилисова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E1381E" w:rsidTr="00E1381E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Бахирева О.Н.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</w:tbl>
    <w:p w:rsidR="00E1381E" w:rsidRDefault="00E1381E" w:rsidP="00E138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381E" w:rsidRDefault="00E1381E" w:rsidP="00E1381E">
      <w:pPr>
        <w:rPr>
          <w:sz w:val="24"/>
          <w:szCs w:val="24"/>
        </w:rPr>
      </w:pPr>
      <w:r>
        <w:rPr>
          <w:sz w:val="24"/>
          <w:szCs w:val="24"/>
        </w:rPr>
        <w:t>В 11 классе обучалось 2 детей. Аттестаты о среднем (общем) образовании получат все.</w:t>
      </w:r>
    </w:p>
    <w:p w:rsidR="00E1381E" w:rsidRDefault="00E1381E" w:rsidP="00E1381E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70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4"/>
        <w:gridCol w:w="994"/>
        <w:gridCol w:w="1134"/>
        <w:gridCol w:w="1134"/>
        <w:gridCol w:w="992"/>
        <w:gridCol w:w="992"/>
      </w:tblGrid>
      <w:tr w:rsidR="00E1381E" w:rsidTr="00E1381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</w:rPr>
            </w:pPr>
            <w:r>
              <w:rPr>
                <w:b/>
              </w:rPr>
              <w:t>Математика база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</w:rPr>
            </w:pPr>
            <w:r>
              <w:rPr>
                <w:b/>
              </w:rPr>
              <w:t>Математика 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E1381E" w:rsidTr="00E1381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b/>
              </w:rPr>
            </w:pPr>
            <w:r>
              <w:rPr>
                <w:b/>
              </w:rPr>
              <w:t xml:space="preserve"> Доля сдававших экзамен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100</w:t>
            </w:r>
          </w:p>
        </w:tc>
      </w:tr>
      <w:tr w:rsidR="00E1381E" w:rsidTr="00E1381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b/>
              </w:rPr>
            </w:pPr>
            <w:r>
              <w:rPr>
                <w:b/>
              </w:rPr>
              <w:t>Доля не сдавших экзамен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0</w:t>
            </w:r>
          </w:p>
        </w:tc>
      </w:tr>
      <w:tr w:rsidR="00E1381E" w:rsidTr="00E1381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b/>
              </w:rPr>
            </w:pPr>
            <w:r>
              <w:rPr>
                <w:b/>
              </w:rPr>
              <w:t xml:space="preserve"> Доля приступивших к части 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1E" w:rsidRDefault="00E138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100</w:t>
            </w:r>
          </w:p>
        </w:tc>
      </w:tr>
      <w:tr w:rsidR="00E1381E" w:rsidTr="00E1381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rPr>
                <w:b/>
              </w:rPr>
            </w:pPr>
            <w:r>
              <w:rPr>
                <w:b/>
              </w:rPr>
              <w:t xml:space="preserve"> Доля приступивших к части С , набравших более0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1E" w:rsidRDefault="00E138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1E" w:rsidRDefault="00E1381E">
            <w:pPr>
              <w:jc w:val="center"/>
            </w:pPr>
            <w:r>
              <w:t>100</w:t>
            </w:r>
          </w:p>
        </w:tc>
      </w:tr>
    </w:tbl>
    <w:p w:rsidR="00E1381E" w:rsidRDefault="00E1381E" w:rsidP="00E138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381E" w:rsidRDefault="00E1381E" w:rsidP="00E1381E">
      <w:pPr>
        <w:rPr>
          <w:sz w:val="24"/>
          <w:szCs w:val="24"/>
        </w:rPr>
      </w:pPr>
      <w:r>
        <w:rPr>
          <w:sz w:val="24"/>
          <w:szCs w:val="24"/>
        </w:rPr>
        <w:t xml:space="preserve">Результаты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9,11классов за три последних года.</w:t>
      </w:r>
    </w:p>
    <w:p w:rsidR="00E1381E" w:rsidRDefault="00E1381E" w:rsidP="00E1381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7"/>
        <w:gridCol w:w="1147"/>
        <w:gridCol w:w="1380"/>
        <w:gridCol w:w="1126"/>
        <w:gridCol w:w="1126"/>
        <w:gridCol w:w="1126"/>
        <w:gridCol w:w="1126"/>
        <w:gridCol w:w="1126"/>
      </w:tblGrid>
      <w:tr w:rsidR="00E1381E" w:rsidTr="00E1381E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уч-ся, окончивших школу(аттестат + свидетельство об обучении)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Окончили на             «4» и «5»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ВУЗы</w:t>
            </w:r>
          </w:p>
        </w:tc>
      </w:tr>
      <w:tr w:rsidR="00E1381E" w:rsidTr="00E138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</w:tr>
      <w:tr w:rsidR="00E1381E" w:rsidTr="00E1381E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</w:tr>
      <w:tr w:rsidR="00E1381E" w:rsidTr="00E138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381E" w:rsidTr="00E1381E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</w:tr>
      <w:tr w:rsidR="00E1381E" w:rsidTr="00E138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381E" w:rsidTr="00E1381E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</w:tr>
      <w:tr w:rsidR="00E1381E" w:rsidTr="00E138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1E" w:rsidRDefault="00E1381E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1E" w:rsidRDefault="00E1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1381E" w:rsidRDefault="00E1381E" w:rsidP="00E1381E">
      <w:pPr>
        <w:rPr>
          <w:sz w:val="24"/>
          <w:szCs w:val="24"/>
        </w:rPr>
      </w:pPr>
    </w:p>
    <w:p w:rsidR="00E1381E" w:rsidRDefault="00E1381E" w:rsidP="00E1381E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Учитывая итоги ГИА-2019, в следующем учебном году необходимо:</w:t>
      </w:r>
    </w:p>
    <w:p w:rsidR="00E1381E" w:rsidRDefault="00E1381E" w:rsidP="00E1381E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Учителям-предметникам, опираясь на протоколы экзаменационных работ, проанализировать ошибки, допущенные учащимися при выполнении работ. </w:t>
      </w:r>
    </w:p>
    <w:p w:rsidR="00E1381E" w:rsidRDefault="00E1381E" w:rsidP="00E1381E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Использовать полученные данные при разработке рабочих программ на 2019-2020 </w:t>
      </w:r>
      <w:proofErr w:type="spellStart"/>
      <w:r>
        <w:rPr>
          <w:sz w:val="24"/>
        </w:rPr>
        <w:t>уч</w:t>
      </w:r>
      <w:proofErr w:type="spellEnd"/>
      <w:r>
        <w:rPr>
          <w:sz w:val="24"/>
        </w:rPr>
        <w:t>. год в графе «Подготовка к ОГЭ,ЕГЭ».</w:t>
      </w:r>
    </w:p>
    <w:p w:rsidR="00E1381E" w:rsidRDefault="00E1381E" w:rsidP="00E1381E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Усилить работу по подготовке учащихся к сдаче экзаменов: усовершенствовать систему повторения на уроках, проводить групповые и индивидуальные консультации по предмету.</w:t>
      </w:r>
    </w:p>
    <w:p w:rsidR="00E1381E" w:rsidRPr="00E1381E" w:rsidRDefault="00E1381E" w:rsidP="00E1381E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szCs w:val="24"/>
        </w:rPr>
        <w:t xml:space="preserve">Администрации усилить </w:t>
      </w:r>
      <w:proofErr w:type="spellStart"/>
      <w:r>
        <w:rPr>
          <w:sz w:val="24"/>
          <w:szCs w:val="24"/>
        </w:rPr>
        <w:t>внутришкольный</w:t>
      </w:r>
      <w:proofErr w:type="spellEnd"/>
      <w:r>
        <w:rPr>
          <w:sz w:val="24"/>
          <w:szCs w:val="24"/>
        </w:rPr>
        <w:t xml:space="preserve"> контроль за преподаванием русского языка и математики во 2 - 11 классах, за предметами по выбору обучающихся.</w:t>
      </w:r>
    </w:p>
    <w:p w:rsidR="00E1381E" w:rsidRDefault="00E1381E" w:rsidP="00E1381E">
      <w:pPr>
        <w:spacing w:line="276" w:lineRule="auto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1381E" w:rsidRDefault="00E1381E" w:rsidP="00E1381E">
      <w:pPr>
        <w:spacing w:line="276" w:lineRule="auto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МОРНИТОРИНГ </w:t>
      </w:r>
      <w:r w:rsidRPr="00E1381E">
        <w:rPr>
          <w:sz w:val="24"/>
          <w:szCs w:val="24"/>
        </w:rPr>
        <w:t xml:space="preserve"> ВПР и ККР.</w:t>
      </w:r>
    </w:p>
    <w:p w:rsidR="00E1381E" w:rsidRPr="00E1381E" w:rsidRDefault="00E1381E" w:rsidP="00E1381E">
      <w:pPr>
        <w:pStyle w:val="a4"/>
        <w:ind w:left="928"/>
        <w:rPr>
          <w:b/>
          <w:color w:val="000000"/>
          <w:sz w:val="24"/>
          <w:szCs w:val="24"/>
        </w:rPr>
      </w:pPr>
      <w:r w:rsidRPr="00E1381E">
        <w:rPr>
          <w:b/>
          <w:color w:val="000000"/>
          <w:sz w:val="24"/>
          <w:szCs w:val="24"/>
        </w:rPr>
        <w:t xml:space="preserve">Результаты </w:t>
      </w:r>
      <w:r>
        <w:rPr>
          <w:b/>
          <w:color w:val="000000"/>
          <w:sz w:val="24"/>
          <w:szCs w:val="24"/>
        </w:rPr>
        <w:t>ВПР</w:t>
      </w:r>
    </w:p>
    <w:p w:rsidR="00E1381E" w:rsidRPr="00E1381E" w:rsidRDefault="00E1381E" w:rsidP="00E1381E">
      <w:pPr>
        <w:spacing w:line="276" w:lineRule="auto"/>
        <w:ind w:left="927"/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0"/>
        <w:gridCol w:w="1839"/>
        <w:gridCol w:w="1982"/>
        <w:gridCol w:w="2830"/>
      </w:tblGrid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rPr>
                <w:b/>
                <w:sz w:val="24"/>
                <w:szCs w:val="24"/>
              </w:rPr>
            </w:pPr>
            <w:r w:rsidRPr="002C61B9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rPr>
                <w:b/>
                <w:sz w:val="24"/>
                <w:szCs w:val="24"/>
              </w:rPr>
            </w:pPr>
            <w:r w:rsidRPr="002C61B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rPr>
                <w:b/>
                <w:sz w:val="24"/>
                <w:szCs w:val="24"/>
              </w:rPr>
            </w:pPr>
            <w:r w:rsidRPr="002C61B9">
              <w:rPr>
                <w:b/>
                <w:sz w:val="24"/>
                <w:szCs w:val="24"/>
              </w:rPr>
              <w:t>Качество по школе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rPr>
                <w:b/>
                <w:sz w:val="24"/>
                <w:szCs w:val="24"/>
              </w:rPr>
            </w:pPr>
            <w:r w:rsidRPr="002C61B9">
              <w:rPr>
                <w:b/>
                <w:sz w:val="24"/>
                <w:szCs w:val="24"/>
              </w:rPr>
              <w:t>Качество по России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FFFFFF"/>
                <w:kern w:val="24"/>
              </w:rPr>
              <w:t xml:space="preserve">Математика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FFFFFF"/>
                <w:kern w:val="24"/>
              </w:rPr>
              <w:t xml:space="preserve">4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FFFFFF"/>
                <w:kern w:val="24"/>
              </w:rPr>
              <w:t xml:space="preserve"> 33.4%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FFFFFF"/>
                <w:kern w:val="24"/>
              </w:rPr>
              <w:t xml:space="preserve"> 79%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Русский язык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4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33.3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69.6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Окружающий мир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4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60%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78.9%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Математика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0%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54.1%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Русский язык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0%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49.9%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История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14.3%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53%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Биология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42.9%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>60.8%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Русский язык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6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37.5%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54.5%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География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6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37.5%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54.3%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История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6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37.5%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54.3%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Биология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6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50%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57%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Обществознание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6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37.5%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55.3%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Русский язык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6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37.5%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54.5%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Русский язык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7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16.7%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36,3%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t>Математика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t>7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t>33.3%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t>50.8%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Английский язык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7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>50%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32.3% 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Биология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11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50%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>78.1%</w:t>
            </w:r>
          </w:p>
        </w:tc>
      </w:tr>
      <w:tr w:rsidR="00E1381E" w:rsidRPr="00D20DDA" w:rsidTr="00B87990">
        <w:tc>
          <w:tcPr>
            <w:tcW w:w="292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География </w:t>
            </w:r>
          </w:p>
        </w:tc>
        <w:tc>
          <w:tcPr>
            <w:tcW w:w="1839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11 </w:t>
            </w:r>
          </w:p>
        </w:tc>
        <w:tc>
          <w:tcPr>
            <w:tcW w:w="1982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50% </w:t>
            </w:r>
          </w:p>
        </w:tc>
        <w:tc>
          <w:tcPr>
            <w:tcW w:w="2830" w:type="dxa"/>
          </w:tcPr>
          <w:p w:rsidR="00E1381E" w:rsidRPr="002C61B9" w:rsidRDefault="00E1381E" w:rsidP="00B8799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1B9">
              <w:rPr>
                <w:b/>
                <w:bCs/>
                <w:color w:val="000000"/>
                <w:kern w:val="24"/>
              </w:rPr>
              <w:t xml:space="preserve">73.9% </w:t>
            </w:r>
          </w:p>
        </w:tc>
      </w:tr>
    </w:tbl>
    <w:p w:rsidR="00E1381E" w:rsidRPr="00E1381E" w:rsidRDefault="00E1381E" w:rsidP="00E1381E">
      <w:pPr>
        <w:pStyle w:val="a4"/>
        <w:ind w:left="928"/>
        <w:rPr>
          <w:b/>
          <w:color w:val="000000"/>
          <w:sz w:val="24"/>
          <w:szCs w:val="24"/>
        </w:rPr>
      </w:pPr>
      <w:r w:rsidRPr="00E1381E">
        <w:rPr>
          <w:b/>
          <w:color w:val="000000"/>
          <w:sz w:val="24"/>
          <w:szCs w:val="24"/>
        </w:rPr>
        <w:t xml:space="preserve"> </w:t>
      </w:r>
    </w:p>
    <w:p w:rsidR="00E1381E" w:rsidRPr="00E1381E" w:rsidRDefault="00E1381E" w:rsidP="00E1381E">
      <w:pPr>
        <w:pStyle w:val="a4"/>
        <w:ind w:left="928"/>
        <w:rPr>
          <w:b/>
          <w:color w:val="000000"/>
          <w:sz w:val="24"/>
          <w:szCs w:val="24"/>
        </w:rPr>
      </w:pPr>
      <w:r w:rsidRPr="00E1381E">
        <w:rPr>
          <w:b/>
          <w:color w:val="000000"/>
          <w:sz w:val="24"/>
          <w:szCs w:val="24"/>
        </w:rPr>
        <w:t>Результаты ККР</w:t>
      </w:r>
    </w:p>
    <w:p w:rsidR="00E1381E" w:rsidRPr="00E1381E" w:rsidRDefault="00E1381E" w:rsidP="00E1381E">
      <w:pPr>
        <w:pStyle w:val="a4"/>
        <w:numPr>
          <w:ilvl w:val="0"/>
          <w:numId w:val="1"/>
        </w:numPr>
        <w:jc w:val="center"/>
        <w:rPr>
          <w:sz w:val="28"/>
          <w:szCs w:val="28"/>
        </w:rPr>
      </w:pPr>
      <w:r w:rsidRPr="00E1381E">
        <w:rPr>
          <w:sz w:val="28"/>
          <w:szCs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5"/>
        <w:gridCol w:w="827"/>
        <w:gridCol w:w="2029"/>
        <w:gridCol w:w="1751"/>
        <w:gridCol w:w="1386"/>
        <w:gridCol w:w="1759"/>
      </w:tblGrid>
      <w:tr w:rsidR="00E1381E" w:rsidRPr="00D20DDA" w:rsidTr="00B87990">
        <w:trPr>
          <w:trHeight w:val="577"/>
        </w:trPr>
        <w:tc>
          <w:tcPr>
            <w:tcW w:w="1995" w:type="dxa"/>
            <w:vMerge w:val="restart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Предметы</w:t>
            </w:r>
          </w:p>
        </w:tc>
        <w:tc>
          <w:tcPr>
            <w:tcW w:w="827" w:type="dxa"/>
            <w:vMerge w:val="restart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класс</w:t>
            </w:r>
          </w:p>
        </w:tc>
        <w:tc>
          <w:tcPr>
            <w:tcW w:w="6925" w:type="dxa"/>
            <w:gridSpan w:val="4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Уровни достижений (% учащихся, результаты которых соответствуют данному уровню достижений)</w:t>
            </w:r>
          </w:p>
        </w:tc>
      </w:tr>
      <w:tr w:rsidR="00E1381E" w:rsidRPr="00D20DDA" w:rsidTr="00B87990">
        <w:tc>
          <w:tcPr>
            <w:tcW w:w="1995" w:type="dxa"/>
            <w:vMerge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Недостаточный</w:t>
            </w:r>
          </w:p>
        </w:tc>
        <w:tc>
          <w:tcPr>
            <w:tcW w:w="1751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Пониженный</w:t>
            </w:r>
          </w:p>
        </w:tc>
        <w:tc>
          <w:tcPr>
            <w:tcW w:w="1386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Базовый</w:t>
            </w:r>
          </w:p>
        </w:tc>
        <w:tc>
          <w:tcPr>
            <w:tcW w:w="1759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Повышенный</w:t>
            </w:r>
          </w:p>
        </w:tc>
      </w:tr>
      <w:tr w:rsidR="00E1381E" w:rsidRPr="00D20DDA" w:rsidTr="00B87990">
        <w:tc>
          <w:tcPr>
            <w:tcW w:w="1995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827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t>33.3%</w:t>
            </w:r>
          </w:p>
        </w:tc>
        <w:tc>
          <w:tcPr>
            <w:tcW w:w="1751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t>0%</w:t>
            </w:r>
          </w:p>
        </w:tc>
        <w:tc>
          <w:tcPr>
            <w:tcW w:w="1386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t>50%</w:t>
            </w:r>
          </w:p>
        </w:tc>
        <w:tc>
          <w:tcPr>
            <w:tcW w:w="1759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t>16.67%</w:t>
            </w:r>
          </w:p>
        </w:tc>
      </w:tr>
      <w:tr w:rsidR="00E1381E" w:rsidRPr="00D20DDA" w:rsidTr="00B87990">
        <w:tc>
          <w:tcPr>
            <w:tcW w:w="1995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lastRenderedPageBreak/>
              <w:t>Групповой проект</w:t>
            </w:r>
          </w:p>
        </w:tc>
        <w:tc>
          <w:tcPr>
            <w:tcW w:w="827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</w:p>
        </w:tc>
        <w:tc>
          <w:tcPr>
            <w:tcW w:w="1751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</w:p>
        </w:tc>
        <w:tc>
          <w:tcPr>
            <w:tcW w:w="1386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</w:p>
        </w:tc>
        <w:tc>
          <w:tcPr>
            <w:tcW w:w="1759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</w:p>
        </w:tc>
      </w:tr>
      <w:tr w:rsidR="00E1381E" w:rsidRPr="00D20DDA" w:rsidTr="00B87990">
        <w:tc>
          <w:tcPr>
            <w:tcW w:w="1995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827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6</w:t>
            </w:r>
          </w:p>
        </w:tc>
        <w:tc>
          <w:tcPr>
            <w:tcW w:w="2029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t>0%</w:t>
            </w:r>
          </w:p>
        </w:tc>
        <w:tc>
          <w:tcPr>
            <w:tcW w:w="1751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t>25%</w:t>
            </w:r>
          </w:p>
        </w:tc>
        <w:tc>
          <w:tcPr>
            <w:tcW w:w="1386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t>50%</w:t>
            </w:r>
          </w:p>
        </w:tc>
        <w:tc>
          <w:tcPr>
            <w:tcW w:w="1759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t>25%</w:t>
            </w:r>
          </w:p>
        </w:tc>
      </w:tr>
      <w:tr w:rsidR="00E1381E" w:rsidRPr="00D20DDA" w:rsidTr="00B87990">
        <w:tc>
          <w:tcPr>
            <w:tcW w:w="1995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Математика</w:t>
            </w:r>
          </w:p>
        </w:tc>
        <w:tc>
          <w:tcPr>
            <w:tcW w:w="827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7</w:t>
            </w:r>
          </w:p>
        </w:tc>
        <w:tc>
          <w:tcPr>
            <w:tcW w:w="2029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t>35%</w:t>
            </w:r>
          </w:p>
        </w:tc>
        <w:tc>
          <w:tcPr>
            <w:tcW w:w="1751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t>21.33%</w:t>
            </w:r>
          </w:p>
        </w:tc>
        <w:tc>
          <w:tcPr>
            <w:tcW w:w="1386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t>18.18%</w:t>
            </w:r>
          </w:p>
        </w:tc>
        <w:tc>
          <w:tcPr>
            <w:tcW w:w="1759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t>12%</w:t>
            </w:r>
          </w:p>
        </w:tc>
      </w:tr>
      <w:tr w:rsidR="00E1381E" w:rsidRPr="00D20DDA" w:rsidTr="00B87990">
        <w:tc>
          <w:tcPr>
            <w:tcW w:w="1995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827" w:type="dxa"/>
          </w:tcPr>
          <w:p w:rsidR="00E1381E" w:rsidRPr="00525BAF" w:rsidRDefault="00E1381E" w:rsidP="00B87990">
            <w:pPr>
              <w:rPr>
                <w:sz w:val="24"/>
                <w:szCs w:val="24"/>
              </w:rPr>
            </w:pPr>
            <w:r w:rsidRPr="00525BAF">
              <w:rPr>
                <w:sz w:val="24"/>
                <w:szCs w:val="24"/>
              </w:rPr>
              <w:t>7</w:t>
            </w:r>
          </w:p>
        </w:tc>
        <w:tc>
          <w:tcPr>
            <w:tcW w:w="3780" w:type="dxa"/>
            <w:gridSpan w:val="2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rPr>
                <w:bCs/>
                <w:kern w:val="24"/>
              </w:rPr>
              <w:t>0%(ниже базового)</w:t>
            </w:r>
          </w:p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rPr>
                <w:bCs/>
                <w:kern w:val="24"/>
              </w:rPr>
              <w:t xml:space="preserve"> </w:t>
            </w:r>
          </w:p>
        </w:tc>
        <w:tc>
          <w:tcPr>
            <w:tcW w:w="1386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rPr>
                <w:bCs/>
                <w:kern w:val="24"/>
              </w:rPr>
              <w:t>56.67%</w:t>
            </w:r>
          </w:p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rPr>
                <w:bCs/>
                <w:kern w:val="24"/>
              </w:rPr>
              <w:t xml:space="preserve">  </w:t>
            </w:r>
          </w:p>
        </w:tc>
        <w:tc>
          <w:tcPr>
            <w:tcW w:w="1759" w:type="dxa"/>
          </w:tcPr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rPr>
                <w:bCs/>
                <w:kern w:val="24"/>
              </w:rPr>
              <w:t>66.67%</w:t>
            </w:r>
          </w:p>
          <w:p w:rsidR="00E1381E" w:rsidRPr="00525BAF" w:rsidRDefault="00E1381E" w:rsidP="00B87990">
            <w:pPr>
              <w:pStyle w:val="a3"/>
              <w:spacing w:before="0" w:beforeAutospacing="0" w:after="0" w:afterAutospacing="0"/>
            </w:pPr>
            <w:r w:rsidRPr="00525BAF">
              <w:rPr>
                <w:bCs/>
                <w:kern w:val="24"/>
              </w:rPr>
              <w:t xml:space="preserve">  </w:t>
            </w:r>
          </w:p>
        </w:tc>
      </w:tr>
    </w:tbl>
    <w:p w:rsidR="00E1381E" w:rsidRPr="00E1381E" w:rsidRDefault="00E1381E" w:rsidP="00E1381E">
      <w:pPr>
        <w:ind w:left="568"/>
        <w:jc w:val="center"/>
        <w:rPr>
          <w:b/>
          <w:color w:val="000000"/>
          <w:sz w:val="24"/>
          <w:szCs w:val="24"/>
        </w:rPr>
      </w:pPr>
      <w:r w:rsidRPr="00E1381E">
        <w:rPr>
          <w:sz w:val="24"/>
          <w:szCs w:val="24"/>
        </w:rPr>
        <w:t xml:space="preserve">Не достигнут базовый уровень по читательской грамотности в 4 классе по читательской грамотности и математике в 7 классе. </w:t>
      </w:r>
    </w:p>
    <w:p w:rsidR="00E1381E" w:rsidRPr="00E1381E" w:rsidRDefault="00E1381E" w:rsidP="00E1381E">
      <w:pPr>
        <w:pStyle w:val="a4"/>
        <w:ind w:left="928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E1381E">
        <w:rPr>
          <w:color w:val="000000"/>
          <w:sz w:val="24"/>
          <w:szCs w:val="24"/>
        </w:rPr>
        <w:t xml:space="preserve">В целом, по результатам мониторинга ККР и ВПР, качество знаний по предметам значительно ниже, чем при внутреннем оценивании  по школе.  </w:t>
      </w:r>
      <w:r w:rsidRPr="00E1381E">
        <w:rPr>
          <w:sz w:val="24"/>
          <w:szCs w:val="24"/>
        </w:rPr>
        <w:t>.  Наиболее высокие результаты по ВПР в сравнении с данными по России показали дети по  английскому языку в 7 классе. , наиболее низкие , чем по России- русский язык и математика 4 класс, математика, русский язык, история 5 класс, математика 6 класс, биология 11класс.</w:t>
      </w:r>
    </w:p>
    <w:p w:rsidR="00E1381E" w:rsidRPr="00E1381E" w:rsidRDefault="00E1381E" w:rsidP="00E1381E">
      <w:pPr>
        <w:ind w:left="568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  </w:t>
      </w:r>
      <w:r w:rsidRPr="00E1381E">
        <w:rPr>
          <w:rFonts w:eastAsia="MS Mincho"/>
          <w:sz w:val="24"/>
          <w:szCs w:val="24"/>
        </w:rPr>
        <w:t>Контроль за уровнем ЗУН позволил установить динамику формирования конечных результатов, вскрыть и корректировать недостатки, их причины и выявить имеющийся в школе опыт. Анализ уровня ЗУН учащихся свидетельствует о том, что 100% учащиеся овладели программным материалом .   По сопоставляемым данным внутренних и внешних оценок, наблюдается несоответствие оценок по ряду предметов и классов .</w:t>
      </w:r>
    </w:p>
    <w:p w:rsidR="00E1381E" w:rsidRPr="00E1381E" w:rsidRDefault="00E1381E" w:rsidP="00E1381E">
      <w:pPr>
        <w:pStyle w:val="a4"/>
        <w:ind w:left="92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</w:t>
      </w:r>
      <w:r w:rsidRPr="00E1381E">
        <w:rPr>
          <w:b/>
          <w:color w:val="000000"/>
          <w:sz w:val="24"/>
          <w:szCs w:val="24"/>
        </w:rPr>
        <w:t xml:space="preserve">   Рекомендации:</w:t>
      </w:r>
    </w:p>
    <w:p w:rsidR="00E1381E" w:rsidRPr="00E1381E" w:rsidRDefault="00E1381E" w:rsidP="00E1381E">
      <w:pPr>
        <w:pStyle w:val="a4"/>
        <w:ind w:left="928"/>
        <w:rPr>
          <w:color w:val="000000"/>
          <w:sz w:val="24"/>
          <w:szCs w:val="24"/>
        </w:rPr>
      </w:pPr>
      <w:r w:rsidRPr="00E1381E">
        <w:rPr>
          <w:rFonts w:eastAsia="MS Mincho"/>
          <w:sz w:val="24"/>
          <w:szCs w:val="24"/>
        </w:rPr>
        <w:t xml:space="preserve">          </w:t>
      </w:r>
      <w:r w:rsidRPr="00E1381E">
        <w:rPr>
          <w:color w:val="000000"/>
          <w:sz w:val="24"/>
          <w:szCs w:val="24"/>
        </w:rPr>
        <w:t xml:space="preserve">В следующем учебном году использовать в работе материалы проведенных диагностик и </w:t>
      </w:r>
      <w:proofErr w:type="spellStart"/>
      <w:r w:rsidRPr="00E1381E">
        <w:rPr>
          <w:color w:val="000000"/>
          <w:sz w:val="24"/>
          <w:szCs w:val="24"/>
        </w:rPr>
        <w:t>разноуровневые</w:t>
      </w:r>
      <w:proofErr w:type="spellEnd"/>
      <w:r w:rsidRPr="00E1381E">
        <w:rPr>
          <w:color w:val="000000"/>
          <w:sz w:val="24"/>
          <w:szCs w:val="24"/>
        </w:rPr>
        <w:t xml:space="preserve"> задания для стабилизации хорошего качества знаний , с учетов пробелов в знаниях детей по выявленным темам.</w:t>
      </w:r>
    </w:p>
    <w:p w:rsidR="00E1381E" w:rsidRDefault="00E1381E" w:rsidP="00E1381E">
      <w:pPr>
        <w:pStyle w:val="1"/>
        <w:ind w:left="928"/>
        <w:jc w:val="both"/>
        <w:rPr>
          <w:sz w:val="24"/>
        </w:rPr>
      </w:pPr>
      <w:r w:rsidRPr="005E6D58">
        <w:rPr>
          <w:rFonts w:ascii="Times New Roman" w:eastAsia="MS Mincho" w:hAnsi="Times New Roman"/>
          <w:sz w:val="24"/>
          <w:szCs w:val="24"/>
        </w:rPr>
        <w:t xml:space="preserve">Всем учителям – предметникам необходимо систематически работать на уроках с тестовыми материалами с целью отработки устойчивых навыков по данной форме работы, </w:t>
      </w:r>
      <w:r>
        <w:rPr>
          <w:rFonts w:ascii="Times New Roman" w:eastAsia="MS Mincho" w:hAnsi="Times New Roman"/>
          <w:sz w:val="24"/>
          <w:szCs w:val="24"/>
        </w:rPr>
        <w:t xml:space="preserve"> продолжать внедрение </w:t>
      </w:r>
      <w:r w:rsidRPr="005E6D58">
        <w:rPr>
          <w:rFonts w:ascii="Times New Roman" w:eastAsia="MS Mincho" w:hAnsi="Times New Roman"/>
          <w:sz w:val="24"/>
          <w:szCs w:val="24"/>
        </w:rPr>
        <w:t xml:space="preserve"> в практику  исследовательскую и проектную деятельность, способствующую развитию самостоятельности в получении знаний и прочности их усвоения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E1381E" w:rsidRPr="00E1381E" w:rsidRDefault="00E1381E" w:rsidP="00E1381E">
      <w:pPr>
        <w:pStyle w:val="a4"/>
        <w:ind w:left="928"/>
        <w:rPr>
          <w:sz w:val="24"/>
        </w:rPr>
      </w:pPr>
    </w:p>
    <w:p w:rsidR="006661A6" w:rsidRDefault="006661A6"/>
    <w:sectPr w:rsidR="006661A6" w:rsidSect="00666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F16"/>
    <w:multiLevelType w:val="hybridMultilevel"/>
    <w:tmpl w:val="546ABB8A"/>
    <w:lvl w:ilvl="0" w:tplc="7B061C7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381E"/>
    <w:rsid w:val="000A1AF2"/>
    <w:rsid w:val="00184828"/>
    <w:rsid w:val="006661A6"/>
    <w:rsid w:val="00E1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38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Текст1"/>
    <w:basedOn w:val="a"/>
    <w:rsid w:val="00E1381E"/>
    <w:pPr>
      <w:suppressAutoHyphens/>
    </w:pPr>
    <w:rPr>
      <w:rFonts w:ascii="Courier New" w:hAnsi="Courier New"/>
    </w:rPr>
  </w:style>
  <w:style w:type="paragraph" w:styleId="a3">
    <w:name w:val="Normal (Web)"/>
    <w:basedOn w:val="a"/>
    <w:uiPriority w:val="99"/>
    <w:unhideWhenUsed/>
    <w:rsid w:val="00E1381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13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2020-05-26T06:15:00Z</dcterms:created>
  <dcterms:modified xsi:type="dcterms:W3CDTF">2020-05-26T06:22:00Z</dcterms:modified>
</cp:coreProperties>
</file>